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C0B13" w14:textId="3C618ECF" w:rsidR="004E796D" w:rsidRDefault="004E587E" w:rsidP="004E796D">
      <w:pPr>
        <w:pStyle w:val="top-1"/>
        <w:shd w:val="clear" w:color="auto" w:fill="FFFFFF"/>
        <w:spacing w:before="240" w:beforeAutospacing="0"/>
        <w:rPr>
          <w:rStyle w:val="text"/>
          <w:rFonts w:ascii="Arial" w:hAnsi="Arial" w:cs="Arial"/>
          <w:color w:val="000000"/>
          <w:sz w:val="28"/>
          <w:szCs w:val="28"/>
        </w:rPr>
      </w:pP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Sermon Guide – </w:t>
      </w:r>
      <w:r w:rsidR="004E796D">
        <w:rPr>
          <w:rStyle w:val="text"/>
          <w:rFonts w:ascii="Arial" w:hAnsi="Arial" w:cs="Arial"/>
          <w:color w:val="000000"/>
          <w:sz w:val="28"/>
          <w:szCs w:val="28"/>
        </w:rPr>
        <w:t>Sept. 13, 2020 – KINDOM – IN Connection</w:t>
      </w:r>
    </w:p>
    <w:p w14:paraId="6C947BE5" w14:textId="5279BFB3" w:rsidR="004E796D" w:rsidRPr="004E796D" w:rsidRDefault="004E796D" w:rsidP="004E796D">
      <w:pPr>
        <w:pStyle w:val="top-1"/>
        <w:shd w:val="clear" w:color="auto" w:fill="FFFFFF"/>
        <w:spacing w:before="240" w:beforeAutospacing="0"/>
        <w:rPr>
          <w:rStyle w:val="text"/>
          <w:rFonts w:ascii="Arial" w:hAnsi="Arial" w:cs="Arial"/>
          <w:color w:val="000000"/>
        </w:rPr>
      </w:pPr>
      <w:r w:rsidRPr="004E796D">
        <w:rPr>
          <w:rStyle w:val="text"/>
          <w:rFonts w:ascii="Arial" w:hAnsi="Arial" w:cs="Arial"/>
          <w:color w:val="000000"/>
        </w:rPr>
        <w:t>Luke 4:16-21 (NRSV)</w:t>
      </w:r>
    </w:p>
    <w:p w14:paraId="1761E054" w14:textId="77777777" w:rsidR="004E796D" w:rsidRPr="004E796D" w:rsidRDefault="004E796D" w:rsidP="004E796D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4E796D">
        <w:rPr>
          <w:rStyle w:val="text"/>
          <w:rFonts w:ascii="Arial" w:hAnsi="Arial" w:cs="Arial"/>
          <w:b/>
          <w:bCs/>
          <w:color w:val="000000"/>
          <w:vertAlign w:val="superscript"/>
        </w:rPr>
        <w:t>16 </w:t>
      </w:r>
      <w:r w:rsidRPr="004E796D">
        <w:rPr>
          <w:rStyle w:val="text"/>
          <w:rFonts w:ascii="Arial" w:hAnsi="Arial" w:cs="Arial"/>
          <w:color w:val="000000"/>
        </w:rPr>
        <w:t>When he came to Nazareth, where he had been brought up, he went to the synagogue on the sabbath day, as was his custom. He stood up to read, </w:t>
      </w:r>
      <w:r w:rsidRPr="004E796D">
        <w:rPr>
          <w:rStyle w:val="text"/>
          <w:rFonts w:ascii="Arial" w:hAnsi="Arial" w:cs="Arial"/>
          <w:b/>
          <w:bCs/>
          <w:color w:val="000000"/>
          <w:vertAlign w:val="superscript"/>
        </w:rPr>
        <w:t>17 </w:t>
      </w:r>
      <w:r w:rsidRPr="004E796D">
        <w:rPr>
          <w:rStyle w:val="text"/>
          <w:rFonts w:ascii="Arial" w:hAnsi="Arial" w:cs="Arial"/>
          <w:color w:val="000000"/>
        </w:rPr>
        <w:t>and the scroll of the prophet Isaiah was given to him. He unrolled the scroll and found the place where it was written:</w:t>
      </w:r>
    </w:p>
    <w:p w14:paraId="20E7ABCB" w14:textId="77777777" w:rsidR="004E796D" w:rsidRPr="004E796D" w:rsidRDefault="004E796D" w:rsidP="004E796D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E796D">
        <w:rPr>
          <w:rStyle w:val="text"/>
          <w:rFonts w:ascii="Arial" w:hAnsi="Arial" w:cs="Arial"/>
          <w:b/>
          <w:bCs/>
          <w:color w:val="000000"/>
          <w:vertAlign w:val="superscript"/>
        </w:rPr>
        <w:t>18 </w:t>
      </w:r>
      <w:r w:rsidRPr="004E796D">
        <w:rPr>
          <w:rStyle w:val="text"/>
          <w:rFonts w:ascii="Arial" w:hAnsi="Arial" w:cs="Arial"/>
          <w:color w:val="000000"/>
        </w:rPr>
        <w:t>“The Spirit of the Lord is upon me,</w:t>
      </w:r>
      <w:r w:rsidRPr="004E796D">
        <w:rPr>
          <w:rFonts w:ascii="Arial" w:hAnsi="Arial" w:cs="Arial"/>
          <w:color w:val="000000"/>
        </w:rPr>
        <w:br/>
      </w:r>
      <w:r w:rsidRPr="004E796D">
        <w:rPr>
          <w:rStyle w:val="indent-1-breaks"/>
          <w:rFonts w:ascii="Arial" w:hAnsi="Arial" w:cs="Arial"/>
          <w:color w:val="000000"/>
        </w:rPr>
        <w:t>    </w:t>
      </w:r>
      <w:r w:rsidRPr="004E796D">
        <w:rPr>
          <w:rStyle w:val="text"/>
          <w:rFonts w:ascii="Arial" w:hAnsi="Arial" w:cs="Arial"/>
          <w:color w:val="000000"/>
        </w:rPr>
        <w:t>because he has anointed me</w:t>
      </w:r>
      <w:r w:rsidRPr="004E796D">
        <w:rPr>
          <w:rFonts w:ascii="Arial" w:hAnsi="Arial" w:cs="Arial"/>
          <w:color w:val="000000"/>
        </w:rPr>
        <w:br/>
      </w:r>
      <w:r w:rsidRPr="004E796D">
        <w:rPr>
          <w:rStyle w:val="indent-2-breaks"/>
          <w:rFonts w:ascii="Arial" w:hAnsi="Arial" w:cs="Arial"/>
          <w:color w:val="000000"/>
        </w:rPr>
        <w:t>        </w:t>
      </w:r>
      <w:r w:rsidRPr="004E796D">
        <w:rPr>
          <w:rStyle w:val="text"/>
          <w:rFonts w:ascii="Arial" w:hAnsi="Arial" w:cs="Arial"/>
          <w:color w:val="000000"/>
        </w:rPr>
        <w:t>to bring good news to the poor.</w:t>
      </w:r>
      <w:r w:rsidRPr="004E796D">
        <w:rPr>
          <w:rFonts w:ascii="Arial" w:hAnsi="Arial" w:cs="Arial"/>
          <w:color w:val="000000"/>
        </w:rPr>
        <w:br/>
      </w:r>
      <w:r w:rsidRPr="004E796D">
        <w:rPr>
          <w:rStyle w:val="text"/>
          <w:rFonts w:ascii="Arial" w:hAnsi="Arial" w:cs="Arial"/>
          <w:color w:val="000000"/>
        </w:rPr>
        <w:t>He has sent me to proclaim release to the captives</w:t>
      </w:r>
      <w:r w:rsidRPr="004E796D">
        <w:rPr>
          <w:rFonts w:ascii="Arial" w:hAnsi="Arial" w:cs="Arial"/>
          <w:color w:val="000000"/>
        </w:rPr>
        <w:br/>
      </w:r>
      <w:r w:rsidRPr="004E796D">
        <w:rPr>
          <w:rStyle w:val="indent-1-breaks"/>
          <w:rFonts w:ascii="Arial" w:hAnsi="Arial" w:cs="Arial"/>
          <w:color w:val="000000"/>
        </w:rPr>
        <w:t>    </w:t>
      </w:r>
      <w:r w:rsidRPr="004E796D">
        <w:rPr>
          <w:rStyle w:val="text"/>
          <w:rFonts w:ascii="Arial" w:hAnsi="Arial" w:cs="Arial"/>
          <w:color w:val="000000"/>
        </w:rPr>
        <w:t>and recovery of sight to the blind,</w:t>
      </w:r>
      <w:r w:rsidRPr="004E796D">
        <w:rPr>
          <w:rFonts w:ascii="Arial" w:hAnsi="Arial" w:cs="Arial"/>
          <w:color w:val="000000"/>
        </w:rPr>
        <w:br/>
      </w:r>
      <w:r w:rsidRPr="004E796D">
        <w:rPr>
          <w:rStyle w:val="indent-2-breaks"/>
          <w:rFonts w:ascii="Arial" w:hAnsi="Arial" w:cs="Arial"/>
          <w:color w:val="000000"/>
        </w:rPr>
        <w:t>        </w:t>
      </w:r>
      <w:r w:rsidRPr="004E796D">
        <w:rPr>
          <w:rStyle w:val="text"/>
          <w:rFonts w:ascii="Arial" w:hAnsi="Arial" w:cs="Arial"/>
          <w:color w:val="000000"/>
        </w:rPr>
        <w:t>to let the oppressed go free,</w:t>
      </w:r>
      <w:r w:rsidRPr="004E796D">
        <w:rPr>
          <w:rFonts w:ascii="Arial" w:hAnsi="Arial" w:cs="Arial"/>
          <w:color w:val="000000"/>
        </w:rPr>
        <w:br/>
      </w:r>
      <w:r w:rsidRPr="004E796D">
        <w:rPr>
          <w:rStyle w:val="text"/>
          <w:rFonts w:ascii="Arial" w:hAnsi="Arial" w:cs="Arial"/>
          <w:b/>
          <w:bCs/>
          <w:color w:val="000000"/>
          <w:vertAlign w:val="superscript"/>
        </w:rPr>
        <w:t>19 </w:t>
      </w:r>
      <w:r w:rsidRPr="004E796D">
        <w:rPr>
          <w:rStyle w:val="text"/>
          <w:rFonts w:ascii="Arial" w:hAnsi="Arial" w:cs="Arial"/>
          <w:color w:val="000000"/>
        </w:rPr>
        <w:t>to proclaim the year of the Lord’s favor.”</w:t>
      </w:r>
    </w:p>
    <w:p w14:paraId="4797E8DD" w14:textId="0C5283B0" w:rsidR="004E796D" w:rsidRDefault="004E796D" w:rsidP="004E796D">
      <w:pPr>
        <w:pStyle w:val="first-line-none"/>
        <w:shd w:val="clear" w:color="auto" w:fill="FFFFFF"/>
        <w:rPr>
          <w:rStyle w:val="text"/>
          <w:rFonts w:ascii="Arial" w:hAnsi="Arial" w:cs="Arial"/>
          <w:color w:val="000000"/>
        </w:rPr>
      </w:pPr>
      <w:r w:rsidRPr="004E796D">
        <w:rPr>
          <w:rStyle w:val="text"/>
          <w:rFonts w:ascii="Arial" w:hAnsi="Arial" w:cs="Arial"/>
          <w:b/>
          <w:bCs/>
          <w:color w:val="000000"/>
          <w:vertAlign w:val="superscript"/>
        </w:rPr>
        <w:t>20 </w:t>
      </w:r>
      <w:r w:rsidRPr="004E796D">
        <w:rPr>
          <w:rStyle w:val="text"/>
          <w:rFonts w:ascii="Arial" w:hAnsi="Arial" w:cs="Arial"/>
          <w:color w:val="000000"/>
        </w:rPr>
        <w:t>And he rolled up the scroll, gave it back to the attendant, and sat down. The eyes of all in the synagogue were fixed on him. </w:t>
      </w:r>
      <w:r w:rsidRPr="004E796D">
        <w:rPr>
          <w:rStyle w:val="text"/>
          <w:rFonts w:ascii="Arial" w:hAnsi="Arial" w:cs="Arial"/>
          <w:b/>
          <w:bCs/>
          <w:color w:val="000000"/>
          <w:vertAlign w:val="superscript"/>
        </w:rPr>
        <w:t>21 </w:t>
      </w:r>
      <w:r w:rsidRPr="004E796D">
        <w:rPr>
          <w:rStyle w:val="text"/>
          <w:rFonts w:ascii="Arial" w:hAnsi="Arial" w:cs="Arial"/>
          <w:color w:val="000000"/>
        </w:rPr>
        <w:t>Then he began to say to them, “Today this scripture has been fulfilled in your hearing.”</w:t>
      </w:r>
    </w:p>
    <w:p w14:paraId="5492B534" w14:textId="062E4BA7" w:rsidR="004E796D" w:rsidRDefault="004E796D" w:rsidP="004E796D">
      <w:pPr>
        <w:pStyle w:val="first-line-none"/>
        <w:shd w:val="clear" w:color="auto" w:fill="FFFFFF"/>
        <w:jc w:val="center"/>
        <w:rPr>
          <w:rStyle w:val="text"/>
          <w:rFonts w:ascii="Arial" w:hAnsi="Arial" w:cs="Arial"/>
          <w:color w:val="000000"/>
        </w:rPr>
      </w:pPr>
      <w:r>
        <w:rPr>
          <w:rStyle w:val="text"/>
          <w:rFonts w:ascii="Arial" w:hAnsi="Arial" w:cs="Arial"/>
          <w:color w:val="000000"/>
        </w:rPr>
        <w:t>+ + + + + + +</w:t>
      </w:r>
    </w:p>
    <w:p w14:paraId="224DF85B" w14:textId="0011D7FE" w:rsidR="004E796D" w:rsidRPr="004E796D" w:rsidRDefault="004E796D" w:rsidP="004E796D">
      <w:pPr>
        <w:pStyle w:val="first-line-none"/>
        <w:shd w:val="clear" w:color="auto" w:fill="FFFFFF"/>
        <w:rPr>
          <w:rStyle w:val="text"/>
          <w:rFonts w:ascii="Arial" w:hAnsi="Arial" w:cs="Arial"/>
          <w:color w:val="000000"/>
        </w:rPr>
      </w:pPr>
      <w:r w:rsidRPr="004E796D">
        <w:rPr>
          <w:rStyle w:val="text"/>
          <w:rFonts w:ascii="Arial" w:hAnsi="Arial" w:cs="Arial"/>
          <w:color w:val="000000"/>
        </w:rPr>
        <w:t xml:space="preserve">In my sermon, I share the words of the hymn, “Help Us Accept Each Other.”  I think it is important to note the word “accept.”  It is “accept,” not “tolerate.”  There is a difference between putting up with somebody and really accepting them for who they are.  Can you think of someone or a group of </w:t>
      </w:r>
      <w:proofErr w:type="spellStart"/>
      <w:r w:rsidRPr="004E796D">
        <w:rPr>
          <w:rStyle w:val="text"/>
          <w:rFonts w:ascii="Arial" w:hAnsi="Arial" w:cs="Arial"/>
          <w:color w:val="000000"/>
        </w:rPr>
        <w:t>someones</w:t>
      </w:r>
      <w:proofErr w:type="spellEnd"/>
      <w:r w:rsidRPr="004E796D">
        <w:rPr>
          <w:rStyle w:val="text"/>
          <w:rFonts w:ascii="Arial" w:hAnsi="Arial" w:cs="Arial"/>
          <w:color w:val="000000"/>
        </w:rPr>
        <w:t xml:space="preserve"> who you “tolerate?”  What would it take for you to be able to accept them?</w:t>
      </w:r>
    </w:p>
    <w:p w14:paraId="7B8B1F11" w14:textId="4B571FDB" w:rsidR="004E647B" w:rsidRPr="004E796D" w:rsidRDefault="004E796D">
      <w:pPr>
        <w:rPr>
          <w:rFonts w:ascii="Arial" w:hAnsi="Arial" w:cs="Arial"/>
          <w:sz w:val="24"/>
          <w:szCs w:val="24"/>
        </w:rPr>
      </w:pPr>
      <w:r w:rsidRPr="004E796D">
        <w:rPr>
          <w:rFonts w:ascii="Arial" w:hAnsi="Arial" w:cs="Arial"/>
          <w:sz w:val="24"/>
          <w:szCs w:val="24"/>
        </w:rPr>
        <w:t>Prayer:  Gracious God, help me to recognize that living in the name of your Son can sometimes be uncomfortable.  Give me the strength to humble myself to all of those I encounter.  Amen.</w:t>
      </w:r>
    </w:p>
    <w:p w14:paraId="686DE6E7" w14:textId="66AE3B01" w:rsidR="004E796D" w:rsidRPr="004E587E" w:rsidRDefault="004E796D" w:rsidP="004E58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E587E">
        <w:rPr>
          <w:rFonts w:ascii="Arial" w:hAnsi="Arial" w:cs="Arial"/>
          <w:b/>
          <w:bCs/>
          <w:sz w:val="24"/>
          <w:szCs w:val="24"/>
        </w:rPr>
        <w:t>Daily Scriptures:</w:t>
      </w:r>
    </w:p>
    <w:p w14:paraId="0C0092BF" w14:textId="3F3A8E48" w:rsidR="004E796D" w:rsidRPr="004E796D" w:rsidRDefault="004E796D">
      <w:pPr>
        <w:rPr>
          <w:rFonts w:ascii="Arial" w:hAnsi="Arial" w:cs="Arial"/>
          <w:sz w:val="24"/>
          <w:szCs w:val="24"/>
        </w:rPr>
      </w:pPr>
      <w:r w:rsidRPr="004E796D">
        <w:rPr>
          <w:rFonts w:ascii="Arial" w:hAnsi="Arial" w:cs="Arial"/>
          <w:sz w:val="24"/>
          <w:szCs w:val="24"/>
        </w:rPr>
        <w:t>Monday:  Matthew 11:28</w:t>
      </w:r>
      <w:r w:rsidRPr="004E796D">
        <w:rPr>
          <w:rFonts w:ascii="Arial" w:hAnsi="Arial" w:cs="Arial"/>
          <w:sz w:val="24"/>
          <w:szCs w:val="24"/>
        </w:rPr>
        <w:tab/>
      </w:r>
      <w:r w:rsidRPr="004E796D">
        <w:rPr>
          <w:rFonts w:ascii="Arial" w:hAnsi="Arial" w:cs="Arial"/>
          <w:sz w:val="24"/>
          <w:szCs w:val="24"/>
        </w:rPr>
        <w:tab/>
        <w:t>Tuesday: 2 Corinthians 3:17-18</w:t>
      </w:r>
    </w:p>
    <w:p w14:paraId="44714529" w14:textId="05EC3D12" w:rsidR="004E796D" w:rsidRPr="004E796D" w:rsidRDefault="004E796D">
      <w:pPr>
        <w:rPr>
          <w:rFonts w:ascii="Arial" w:hAnsi="Arial" w:cs="Arial"/>
          <w:sz w:val="24"/>
          <w:szCs w:val="24"/>
        </w:rPr>
      </w:pPr>
      <w:r w:rsidRPr="004E796D">
        <w:rPr>
          <w:rFonts w:ascii="Arial" w:hAnsi="Arial" w:cs="Arial"/>
          <w:sz w:val="24"/>
          <w:szCs w:val="24"/>
        </w:rPr>
        <w:t>Wednesday: John 3:16-17</w:t>
      </w:r>
      <w:r w:rsidRPr="004E796D">
        <w:rPr>
          <w:rFonts w:ascii="Arial" w:hAnsi="Arial" w:cs="Arial"/>
          <w:sz w:val="24"/>
          <w:szCs w:val="24"/>
        </w:rPr>
        <w:tab/>
      </w:r>
      <w:r w:rsidRPr="004E796D">
        <w:rPr>
          <w:rFonts w:ascii="Arial" w:hAnsi="Arial" w:cs="Arial"/>
          <w:sz w:val="24"/>
          <w:szCs w:val="24"/>
        </w:rPr>
        <w:tab/>
        <w:t>Thursday: Matthew 25:37-40</w:t>
      </w:r>
    </w:p>
    <w:p w14:paraId="5D4D982B" w14:textId="46BA9BA1" w:rsidR="004E796D" w:rsidRPr="004E796D" w:rsidRDefault="004E796D">
      <w:pPr>
        <w:rPr>
          <w:rFonts w:ascii="Arial" w:hAnsi="Arial" w:cs="Arial"/>
          <w:sz w:val="24"/>
          <w:szCs w:val="24"/>
        </w:rPr>
      </w:pPr>
      <w:r w:rsidRPr="004E796D">
        <w:rPr>
          <w:rFonts w:ascii="Arial" w:hAnsi="Arial" w:cs="Arial"/>
          <w:sz w:val="24"/>
          <w:szCs w:val="24"/>
        </w:rPr>
        <w:t>Friday: John 1:1-5</w:t>
      </w:r>
      <w:r w:rsidRPr="004E796D">
        <w:rPr>
          <w:rFonts w:ascii="Arial" w:hAnsi="Arial" w:cs="Arial"/>
          <w:sz w:val="24"/>
          <w:szCs w:val="24"/>
        </w:rPr>
        <w:tab/>
      </w:r>
      <w:r w:rsidRPr="004E796D">
        <w:rPr>
          <w:rFonts w:ascii="Arial" w:hAnsi="Arial" w:cs="Arial"/>
          <w:sz w:val="24"/>
          <w:szCs w:val="24"/>
        </w:rPr>
        <w:tab/>
      </w:r>
      <w:r w:rsidRPr="004E796D">
        <w:rPr>
          <w:rFonts w:ascii="Arial" w:hAnsi="Arial" w:cs="Arial"/>
          <w:sz w:val="24"/>
          <w:szCs w:val="24"/>
        </w:rPr>
        <w:tab/>
        <w:t>Saturday: Psalm 104:33</w:t>
      </w:r>
      <w:r w:rsidR="004E587E">
        <w:rPr>
          <w:rFonts w:ascii="Arial" w:hAnsi="Arial" w:cs="Arial"/>
          <w:sz w:val="24"/>
          <w:szCs w:val="24"/>
        </w:rPr>
        <w:tab/>
      </w:r>
      <w:r w:rsidR="004E587E">
        <w:rPr>
          <w:rFonts w:ascii="Arial" w:hAnsi="Arial" w:cs="Arial"/>
          <w:sz w:val="24"/>
          <w:szCs w:val="24"/>
        </w:rPr>
        <w:tab/>
        <w:t xml:space="preserve">       S</w:t>
      </w:r>
      <w:r w:rsidRPr="004E796D">
        <w:rPr>
          <w:rFonts w:ascii="Arial" w:hAnsi="Arial" w:cs="Arial"/>
          <w:sz w:val="24"/>
          <w:szCs w:val="24"/>
        </w:rPr>
        <w:t>unday: REST!</w:t>
      </w:r>
    </w:p>
    <w:p w14:paraId="43E81680" w14:textId="77777777" w:rsidR="004E796D" w:rsidRPr="004E796D" w:rsidRDefault="004E796D">
      <w:pPr>
        <w:rPr>
          <w:rFonts w:ascii="Arial" w:hAnsi="Arial" w:cs="Arial"/>
          <w:sz w:val="24"/>
          <w:szCs w:val="24"/>
        </w:rPr>
      </w:pPr>
    </w:p>
    <w:p w14:paraId="26C3F1AB" w14:textId="29CD4BF7" w:rsidR="004E796D" w:rsidRPr="004E796D" w:rsidRDefault="004E796D">
      <w:pPr>
        <w:rPr>
          <w:rFonts w:ascii="Arial" w:hAnsi="Arial" w:cs="Arial"/>
          <w:sz w:val="24"/>
          <w:szCs w:val="24"/>
        </w:rPr>
      </w:pPr>
      <w:r w:rsidRPr="004E796D">
        <w:rPr>
          <w:rFonts w:ascii="Arial" w:hAnsi="Arial" w:cs="Arial"/>
          <w:sz w:val="24"/>
          <w:szCs w:val="24"/>
        </w:rPr>
        <w:t xml:space="preserve">Where is God’s </w:t>
      </w:r>
      <w:proofErr w:type="spellStart"/>
      <w:r w:rsidRPr="004E796D">
        <w:rPr>
          <w:rFonts w:ascii="Arial" w:hAnsi="Arial" w:cs="Arial"/>
          <w:sz w:val="24"/>
          <w:szCs w:val="24"/>
        </w:rPr>
        <w:t>KINdom</w:t>
      </w:r>
      <w:proofErr w:type="spellEnd"/>
      <w:r w:rsidRPr="004E796D">
        <w:rPr>
          <w:rFonts w:ascii="Arial" w:hAnsi="Arial" w:cs="Arial"/>
          <w:sz w:val="24"/>
          <w:szCs w:val="24"/>
        </w:rPr>
        <w:t xml:space="preserve"> being revealed in your community?</w:t>
      </w:r>
    </w:p>
    <w:sectPr w:rsidR="004E796D" w:rsidRPr="004E7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1779B" w14:textId="77777777" w:rsidR="000A7B60" w:rsidRDefault="000A7B60" w:rsidP="004E796D">
      <w:pPr>
        <w:spacing w:after="0" w:line="240" w:lineRule="auto"/>
      </w:pPr>
      <w:r>
        <w:separator/>
      </w:r>
    </w:p>
  </w:endnote>
  <w:endnote w:type="continuationSeparator" w:id="0">
    <w:p w14:paraId="5E027BCB" w14:textId="77777777" w:rsidR="000A7B60" w:rsidRDefault="000A7B60" w:rsidP="004E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C763E" w14:textId="77777777" w:rsidR="000A7B60" w:rsidRDefault="000A7B60" w:rsidP="004E796D">
      <w:pPr>
        <w:spacing w:after="0" w:line="240" w:lineRule="auto"/>
      </w:pPr>
      <w:r>
        <w:separator/>
      </w:r>
    </w:p>
  </w:footnote>
  <w:footnote w:type="continuationSeparator" w:id="0">
    <w:p w14:paraId="5C53CD6A" w14:textId="77777777" w:rsidR="000A7B60" w:rsidRDefault="000A7B60" w:rsidP="004E7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6D"/>
    <w:rsid w:val="000A7B60"/>
    <w:rsid w:val="004E587E"/>
    <w:rsid w:val="004E647B"/>
    <w:rsid w:val="004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D89C"/>
  <w15:chartTrackingRefBased/>
  <w15:docId w15:val="{1B26A658-2ECE-4E33-A5C5-6B1CBBDA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-1">
    <w:name w:val="top-1"/>
    <w:basedOn w:val="Normal"/>
    <w:rsid w:val="004E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E796D"/>
  </w:style>
  <w:style w:type="paragraph" w:styleId="NormalWeb">
    <w:name w:val="Normal (Web)"/>
    <w:basedOn w:val="Normal"/>
    <w:uiPriority w:val="99"/>
    <w:semiHidden/>
    <w:unhideWhenUsed/>
    <w:rsid w:val="004E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4E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4E796D"/>
  </w:style>
  <w:style w:type="character" w:customStyle="1" w:styleId="indent-2-breaks">
    <w:name w:val="indent-2-breaks"/>
    <w:basedOn w:val="DefaultParagraphFont"/>
    <w:rsid w:val="004E796D"/>
  </w:style>
  <w:style w:type="paragraph" w:customStyle="1" w:styleId="first-line-none">
    <w:name w:val="first-line-none"/>
    <w:basedOn w:val="Normal"/>
    <w:rsid w:val="004E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7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96D"/>
  </w:style>
  <w:style w:type="paragraph" w:styleId="Footer">
    <w:name w:val="footer"/>
    <w:basedOn w:val="Normal"/>
    <w:link w:val="FooterChar"/>
    <w:uiPriority w:val="99"/>
    <w:unhideWhenUsed/>
    <w:rsid w:val="004E7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Buhman</dc:creator>
  <cp:keywords/>
  <dc:description/>
  <cp:lastModifiedBy>Cindy Buhman</cp:lastModifiedBy>
  <cp:revision>1</cp:revision>
  <dcterms:created xsi:type="dcterms:W3CDTF">2020-09-12T16:07:00Z</dcterms:created>
  <dcterms:modified xsi:type="dcterms:W3CDTF">2020-09-12T16:19:00Z</dcterms:modified>
</cp:coreProperties>
</file>